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158D4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EA99607" w14:textId="2DE4A3A0" w:rsidR="004E3AAE" w:rsidRDefault="008C469B" w:rsidP="004E3AAE">
      <w:r>
        <w:rPr>
          <w:b/>
        </w:rPr>
        <w:t>TO:</w:t>
      </w:r>
      <w:r>
        <w:rPr>
          <w:b/>
        </w:rPr>
        <w:tab/>
      </w:r>
      <w:r w:rsidR="004E3AAE">
        <w:rPr>
          <w:b/>
        </w:rPr>
        <w:tab/>
      </w:r>
      <w:r w:rsidR="00282178">
        <w:t>Daniel Moore</w:t>
      </w:r>
      <w:r w:rsidR="004E3AAE">
        <w:t>, Attorney</w:t>
      </w:r>
    </w:p>
    <w:p w14:paraId="7AED82A6" w14:textId="77777777" w:rsidR="008C469B" w:rsidRPr="004E3AAE" w:rsidRDefault="004E3AAE" w:rsidP="004E3AAE">
      <w:pPr>
        <w:ind w:left="1440"/>
        <w:rPr>
          <w:sz w:val="20"/>
        </w:rPr>
      </w:pPr>
      <w:r>
        <w:t>Legal Division</w:t>
      </w:r>
    </w:p>
    <w:p w14:paraId="04BA211B" w14:textId="77777777" w:rsidR="008C469B" w:rsidRDefault="008C469B" w:rsidP="008C469B">
      <w:pPr>
        <w:tabs>
          <w:tab w:val="left" w:pos="1170"/>
        </w:tabs>
      </w:pPr>
      <w:r>
        <w:tab/>
      </w:r>
      <w:r>
        <w:tab/>
      </w:r>
    </w:p>
    <w:p w14:paraId="7394B397" w14:textId="306A27E2" w:rsidR="004E3AAE" w:rsidRPr="00282178" w:rsidRDefault="008C469B" w:rsidP="004E3AAE">
      <w:r>
        <w:rPr>
          <w:b/>
        </w:rPr>
        <w:t>FROM:</w:t>
      </w:r>
      <w:r>
        <w:rPr>
          <w:b/>
        </w:rPr>
        <w:tab/>
      </w:r>
      <w:r w:rsidR="00282178">
        <w:t>Alicia Maloy</w:t>
      </w:r>
      <w:r w:rsidR="004E3AAE">
        <w:t xml:space="preserve">, </w:t>
      </w:r>
      <w:r w:rsidR="00282178">
        <w:t>Senior Infrastructure Analyst</w:t>
      </w:r>
    </w:p>
    <w:p w14:paraId="2ABA9D32" w14:textId="77777777" w:rsidR="004E3AAE" w:rsidRDefault="004E3AAE" w:rsidP="004E3AAE">
      <w:pPr>
        <w:ind w:left="1440"/>
      </w:pPr>
      <w:r>
        <w:t>Infrastructure Division</w:t>
      </w:r>
    </w:p>
    <w:p w14:paraId="542D4C06" w14:textId="36F88F39" w:rsidR="008C469B" w:rsidRPr="00282178" w:rsidRDefault="008C469B" w:rsidP="008C469B">
      <w:pPr>
        <w:tabs>
          <w:tab w:val="left" w:pos="1170"/>
        </w:tabs>
        <w:spacing w:before="240"/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r w:rsidR="00282178">
        <w:rPr>
          <w:bCs/>
        </w:rPr>
        <w:t>December 3, 2020</w:t>
      </w:r>
    </w:p>
    <w:p w14:paraId="68CA593F" w14:textId="77777777" w:rsidR="0028111B" w:rsidRDefault="0028111B" w:rsidP="008C469B">
      <w:pPr>
        <w:tabs>
          <w:tab w:val="left" w:pos="1170"/>
        </w:tabs>
        <w:spacing w:before="240"/>
      </w:pPr>
    </w:p>
    <w:p w14:paraId="35CEA246" w14:textId="6B58846B" w:rsidR="008C469B" w:rsidRDefault="008C469B" w:rsidP="008C469B">
      <w:pPr>
        <w:ind w:left="1440" w:right="-45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="004E3AAE">
        <w:rPr>
          <w:bCs/>
        </w:rPr>
        <w:t xml:space="preserve">Docket No. </w:t>
      </w:r>
      <w:r w:rsidR="00282178">
        <w:rPr>
          <w:bCs/>
        </w:rPr>
        <w:t>51199</w:t>
      </w:r>
      <w:r w:rsidR="004E3AAE">
        <w:rPr>
          <w:color w:val="FF0000"/>
        </w:rPr>
        <w:t xml:space="preserve"> </w:t>
      </w:r>
      <w:r w:rsidR="004E3AAE">
        <w:t xml:space="preserve">– </w:t>
      </w:r>
      <w:r w:rsidR="00282178">
        <w:rPr>
          <w:i/>
        </w:rPr>
        <w:t xml:space="preserve">Petition of Trinity Bay Conservation District and Gulf Coast Authority </w:t>
      </w:r>
      <w:r w:rsidR="00282178" w:rsidRPr="00B602FC">
        <w:rPr>
          <w:i/>
        </w:rPr>
        <w:t xml:space="preserve">for Approval of Service Area Contract Under Texas Water Code </w:t>
      </w:r>
      <w:r w:rsidR="00282178">
        <w:t>§ </w:t>
      </w:r>
      <w:r w:rsidR="00282178" w:rsidRPr="00B602FC">
        <w:rPr>
          <w:i/>
        </w:rPr>
        <w:t>13.248 and to Amend</w:t>
      </w:r>
      <w:r w:rsidR="00282178">
        <w:rPr>
          <w:i/>
        </w:rPr>
        <w:t xml:space="preserve"> </w:t>
      </w:r>
      <w:r w:rsidR="00282178" w:rsidRPr="00B602FC">
        <w:rPr>
          <w:i/>
        </w:rPr>
        <w:t>Certificate</w:t>
      </w:r>
      <w:r w:rsidR="00282178">
        <w:rPr>
          <w:i/>
        </w:rPr>
        <w:t>s</w:t>
      </w:r>
      <w:r w:rsidR="00282178" w:rsidRPr="00B602FC">
        <w:rPr>
          <w:i/>
        </w:rPr>
        <w:t xml:space="preserve"> of Convenience and Necessity in </w:t>
      </w:r>
      <w:r w:rsidR="00282178">
        <w:rPr>
          <w:i/>
        </w:rPr>
        <w:t>Chambers</w:t>
      </w:r>
      <w:r w:rsidR="00282178" w:rsidRPr="00EA0B92">
        <w:rPr>
          <w:i/>
        </w:rPr>
        <w:t xml:space="preserve"> </w:t>
      </w:r>
      <w:r w:rsidR="00282178" w:rsidRPr="00B602FC">
        <w:rPr>
          <w:i/>
        </w:rPr>
        <w:t>County</w:t>
      </w:r>
    </w:p>
    <w:p w14:paraId="53342FD8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D59B93E" wp14:editId="26247876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53815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141C5833" w14:textId="77777777" w:rsidR="008C469B" w:rsidRDefault="008C469B" w:rsidP="008C469B">
      <w:pPr>
        <w:jc w:val="both"/>
        <w:rPr>
          <w:strike/>
        </w:rPr>
      </w:pPr>
    </w:p>
    <w:p w14:paraId="22292263" w14:textId="618BCC8A" w:rsidR="00282178" w:rsidRDefault="00282178" w:rsidP="00282178">
      <w:pPr>
        <w:jc w:val="both"/>
        <w:rPr>
          <w:bCs/>
        </w:rPr>
      </w:pPr>
      <w:r>
        <w:t>On</w:t>
      </w:r>
      <w:r>
        <w:rPr>
          <w:color w:val="FF0000"/>
        </w:rPr>
        <w:t xml:space="preserve"> </w:t>
      </w:r>
      <w:r>
        <w:t>August 20</w:t>
      </w:r>
      <w:r w:rsidRPr="000F29CC">
        <w:t>, 2020</w:t>
      </w:r>
      <w:r>
        <w:t>, Trinity Bay Conservation District (Trinity Bay) and Gulf Coast Authority</w:t>
      </w:r>
      <w:r>
        <w:rPr>
          <w:bCs/>
        </w:rPr>
        <w:t xml:space="preserve"> (Gulf Coast) </w:t>
      </w:r>
      <w:r w:rsidRPr="00B602FC">
        <w:rPr>
          <w:bCs/>
        </w:rPr>
        <w:t>(collectively,</w:t>
      </w:r>
      <w:r>
        <w:rPr>
          <w:bCs/>
        </w:rPr>
        <w:t xml:space="preserve"> Petitioners</w:t>
      </w:r>
      <w:r w:rsidRPr="00B602FC">
        <w:rPr>
          <w:bCs/>
        </w:rPr>
        <w:t>)</w:t>
      </w:r>
      <w:r>
        <w:rPr>
          <w:bCs/>
        </w:rPr>
        <w:t xml:space="preserve"> filed a petition </w:t>
      </w:r>
      <w:r w:rsidRPr="00B602FC">
        <w:rPr>
          <w:bCs/>
        </w:rPr>
        <w:t xml:space="preserve">for approval of a </w:t>
      </w:r>
      <w:r w:rsidR="00777A1B">
        <w:rPr>
          <w:bCs/>
        </w:rPr>
        <w:t xml:space="preserve">service area </w:t>
      </w:r>
      <w:r w:rsidRPr="00B602FC">
        <w:rPr>
          <w:bCs/>
        </w:rPr>
        <w:t xml:space="preserve">contract under Texas Water Code </w:t>
      </w:r>
      <w:r>
        <w:rPr>
          <w:bCs/>
        </w:rPr>
        <w:t>(</w:t>
      </w:r>
      <w:proofErr w:type="spellStart"/>
      <w:r>
        <w:rPr>
          <w:bCs/>
        </w:rPr>
        <w:t>TWC</w:t>
      </w:r>
      <w:proofErr w:type="spellEnd"/>
      <w:r>
        <w:rPr>
          <w:bCs/>
        </w:rPr>
        <w:t xml:space="preserve">) </w:t>
      </w:r>
      <w:r w:rsidRPr="00B602FC">
        <w:rPr>
          <w:bCs/>
        </w:rPr>
        <w:t>§</w:t>
      </w:r>
      <w:r>
        <w:rPr>
          <w:bCs/>
        </w:rPr>
        <w:t> 13.248</w:t>
      </w:r>
      <w:r w:rsidR="00777A1B">
        <w:t xml:space="preserve"> and</w:t>
      </w:r>
      <w:r>
        <w:t xml:space="preserve"> to amend Trinity Bay’s sewer certificate of convenience and necessity (CCN) No. 20399 and Gulf Coast’s sewer CCN No. 20465 </w:t>
      </w:r>
      <w:r>
        <w:rPr>
          <w:bCs/>
        </w:rPr>
        <w:t xml:space="preserve">in Chambers County, Texas.  </w:t>
      </w:r>
      <w:bookmarkStart w:id="0" w:name="_GoBack"/>
      <w:bookmarkEnd w:id="0"/>
      <w:r>
        <w:rPr>
          <w:bCs/>
        </w:rPr>
        <w:t xml:space="preserve">The Petitioners’ </w:t>
      </w:r>
      <w:proofErr w:type="spellStart"/>
      <w:r w:rsidRPr="00656C75">
        <w:rPr>
          <w:bCs/>
        </w:rPr>
        <w:t>TWC</w:t>
      </w:r>
      <w:proofErr w:type="spellEnd"/>
      <w:r w:rsidRPr="00656C75">
        <w:rPr>
          <w:bCs/>
        </w:rPr>
        <w:t xml:space="preserve"> § 13.248 service area contract</w:t>
      </w:r>
      <w:r>
        <w:rPr>
          <w:bCs/>
        </w:rPr>
        <w:t xml:space="preserve"> is </w:t>
      </w:r>
      <w:proofErr w:type="gramStart"/>
      <w:r>
        <w:rPr>
          <w:bCs/>
        </w:rPr>
        <w:t>being reviewed</w:t>
      </w:r>
      <w:proofErr w:type="gramEnd"/>
      <w:r>
        <w:rPr>
          <w:bCs/>
        </w:rPr>
        <w:t xml:space="preserve"> in accordance with </w:t>
      </w:r>
      <w:r w:rsidRPr="00656C75">
        <w:rPr>
          <w:bCs/>
        </w:rPr>
        <w:t>16 T</w:t>
      </w:r>
      <w:r>
        <w:rPr>
          <w:bCs/>
        </w:rPr>
        <w:t xml:space="preserve">exas Administrative Code </w:t>
      </w:r>
      <w:r w:rsidR="00DE2C51">
        <w:rPr>
          <w:bCs/>
        </w:rPr>
        <w:t xml:space="preserve">(TAC) </w:t>
      </w:r>
      <w:r>
        <w:rPr>
          <w:bCs/>
        </w:rPr>
        <w:t>§ 24.253</w:t>
      </w:r>
      <w:r w:rsidRPr="00656C75">
        <w:rPr>
          <w:bCs/>
        </w:rPr>
        <w:t>.</w:t>
      </w:r>
    </w:p>
    <w:p w14:paraId="1F18F1D4" w14:textId="77777777" w:rsidR="00282178" w:rsidRDefault="00282178" w:rsidP="00282178">
      <w:pPr>
        <w:jc w:val="both"/>
        <w:rPr>
          <w:bCs/>
        </w:rPr>
      </w:pPr>
    </w:p>
    <w:p w14:paraId="1B021EE5" w14:textId="7102D68A" w:rsidR="00282178" w:rsidRDefault="00282178" w:rsidP="00282178">
      <w:pPr>
        <w:jc w:val="both"/>
      </w:pPr>
      <w:r>
        <w:t>Specifically, Trinity Bay</w:t>
      </w:r>
      <w:r>
        <w:rPr>
          <w:bCs/>
        </w:rPr>
        <w:t xml:space="preserve"> and Gulf Coast </w:t>
      </w:r>
      <w:r>
        <w:t xml:space="preserve">entered into a contractual agreement </w:t>
      </w:r>
      <w:r w:rsidR="00451D58">
        <w:t xml:space="preserve">that </w:t>
      </w:r>
      <w:r>
        <w:t>transfers a portion of Gulf Coast’s sewer CCN to Trinity Bay</w:t>
      </w:r>
      <w:proofErr w:type="gramStart"/>
      <w:r>
        <w:t xml:space="preserve">.  </w:t>
      </w:r>
      <w:proofErr w:type="gramEnd"/>
      <w:r>
        <w:t xml:space="preserve">The </w:t>
      </w:r>
      <w:r>
        <w:rPr>
          <w:bCs/>
        </w:rPr>
        <w:t>Petitioners</w:t>
      </w:r>
      <w:r w:rsidDel="00166742">
        <w:rPr>
          <w:rFonts w:eastAsiaTheme="minorHAnsi"/>
        </w:rPr>
        <w:t xml:space="preserve"> </w:t>
      </w:r>
      <w:r>
        <w:rPr>
          <w:rFonts w:eastAsiaTheme="minorHAnsi"/>
        </w:rPr>
        <w:t>will not transfer assets or facilities under the terms of the agreement. The sewer</w:t>
      </w:r>
      <w:r w:rsidRPr="00637D84">
        <w:rPr>
          <w:bCs/>
          <w:color w:val="FF0000"/>
        </w:rPr>
        <w:t xml:space="preserve"> </w:t>
      </w:r>
      <w:r>
        <w:rPr>
          <w:rFonts w:eastAsiaTheme="minorHAnsi"/>
        </w:rPr>
        <w:t xml:space="preserve">service area the </w:t>
      </w:r>
      <w:r>
        <w:rPr>
          <w:bCs/>
        </w:rPr>
        <w:t>Petitioners</w:t>
      </w:r>
      <w:r w:rsidR="00451D58">
        <w:rPr>
          <w:bCs/>
        </w:rPr>
        <w:t xml:space="preserve"> have</w:t>
      </w:r>
      <w:r w:rsidDel="00166742">
        <w:rPr>
          <w:rFonts w:eastAsiaTheme="minorHAnsi"/>
        </w:rPr>
        <w:t xml:space="preserve"> </w:t>
      </w:r>
      <w:r>
        <w:rPr>
          <w:rFonts w:eastAsiaTheme="minorHAnsi"/>
        </w:rPr>
        <w:t>contracted to transfer consists of approximately 65,643</w:t>
      </w:r>
      <w:r>
        <w:rPr>
          <w:bCs/>
        </w:rPr>
        <w:t xml:space="preserve"> </w:t>
      </w:r>
      <w:r>
        <w:rPr>
          <w:rFonts w:eastAsiaTheme="minorHAnsi"/>
        </w:rPr>
        <w:t xml:space="preserve">acres and does not contain any customers currently served by Gulf Coast. </w:t>
      </w:r>
    </w:p>
    <w:p w14:paraId="5B2B46A9" w14:textId="3B67F89B" w:rsidR="004E3AAE" w:rsidRDefault="004E3AAE" w:rsidP="00282178">
      <w:pPr>
        <w:jc w:val="both"/>
      </w:pPr>
    </w:p>
    <w:p w14:paraId="2642A50D" w14:textId="14ED6632" w:rsidR="004E3AAE" w:rsidRDefault="00AF7211" w:rsidP="00D62689">
      <w:pPr>
        <w:jc w:val="both"/>
      </w:pPr>
      <w:r>
        <w:t>Individual n</w:t>
      </w:r>
      <w:r w:rsidR="004E3AAE">
        <w:t xml:space="preserve">otice </w:t>
      </w:r>
      <w:proofErr w:type="gramStart"/>
      <w:r w:rsidR="004E3AAE">
        <w:t>was not required</w:t>
      </w:r>
      <w:proofErr w:type="gramEnd"/>
      <w:r w:rsidR="004E3AAE">
        <w:t xml:space="preserve"> for this </w:t>
      </w:r>
      <w:r w:rsidR="008506A2">
        <w:t>petition</w:t>
      </w:r>
      <w:r w:rsidR="004E3AAE">
        <w:t xml:space="preserve"> because there are no affected customers in the area subject to the transfer.</w:t>
      </w:r>
      <w:r>
        <w:t xml:space="preserve"> The Petitioners submitted documentation to satisfy the notice requirements under 16 TAC § 24.253(c).  </w:t>
      </w:r>
    </w:p>
    <w:p w14:paraId="11422E56" w14:textId="77777777" w:rsidR="004E3AAE" w:rsidRDefault="004E3AAE" w:rsidP="00D62689">
      <w:pPr>
        <w:jc w:val="both"/>
      </w:pPr>
    </w:p>
    <w:p w14:paraId="32F86419" w14:textId="72763B97" w:rsidR="004E3AAE" w:rsidRDefault="004E3AAE" w:rsidP="00D62689">
      <w:pPr>
        <w:jc w:val="both"/>
      </w:pPr>
      <w:r>
        <w:t xml:space="preserve">The </w:t>
      </w:r>
      <w:r w:rsidR="008506A2">
        <w:t>petition</w:t>
      </w:r>
      <w:r>
        <w:t xml:space="preserve"> meets all </w:t>
      </w:r>
      <w:r w:rsidR="00451D58">
        <w:t xml:space="preserve">applicable </w:t>
      </w:r>
      <w:r>
        <w:t xml:space="preserve">statutory requirements of TWC Chapter 13 and 16 </w:t>
      </w:r>
      <w:r w:rsidR="00DE2C51">
        <w:t>TAC</w:t>
      </w:r>
      <w:r>
        <w:t xml:space="preserve"> Chapter 24 rules and regulations.</w:t>
      </w:r>
      <w:r w:rsidR="00F614D5">
        <w:t xml:space="preserve"> </w:t>
      </w:r>
      <w:r w:rsidR="00AF7211">
        <w:t xml:space="preserve">Therefore, </w:t>
      </w:r>
      <w:r w:rsidR="00F614D5">
        <w:t>I</w:t>
      </w:r>
      <w:r>
        <w:t xml:space="preserve"> recommend</w:t>
      </w:r>
      <w:r w:rsidR="00F614D5">
        <w:t xml:space="preserve"> </w:t>
      </w:r>
      <w:r>
        <w:t xml:space="preserve">approval of the </w:t>
      </w:r>
      <w:r w:rsidR="008506A2">
        <w:t>petition</w:t>
      </w:r>
      <w:r>
        <w:t xml:space="preserve">.  </w:t>
      </w:r>
    </w:p>
    <w:p w14:paraId="7E24D82A" w14:textId="77777777" w:rsidR="004E3AAE" w:rsidRDefault="004E3AAE" w:rsidP="00D62689">
      <w:pPr>
        <w:jc w:val="both"/>
      </w:pPr>
    </w:p>
    <w:p w14:paraId="6685AF3A" w14:textId="23D8AC7F" w:rsidR="004E3AAE" w:rsidRDefault="004E3AAE" w:rsidP="00D62689">
      <w:pPr>
        <w:jc w:val="both"/>
      </w:pPr>
      <w:r>
        <w:t xml:space="preserve">The </w:t>
      </w:r>
      <w:r w:rsidR="008506A2">
        <w:t>Petitioners</w:t>
      </w:r>
      <w:r>
        <w:t xml:space="preserve"> consented to the attached map and certificates on</w:t>
      </w:r>
      <w:r w:rsidR="00961531">
        <w:t xml:space="preserve"> November 9, 2020</w:t>
      </w:r>
      <w:r>
        <w:t>.</w:t>
      </w:r>
    </w:p>
    <w:p w14:paraId="31A03A88" w14:textId="77777777" w:rsidR="004E3AAE" w:rsidRDefault="004E3AAE" w:rsidP="00D62689">
      <w:pPr>
        <w:jc w:val="both"/>
      </w:pPr>
    </w:p>
    <w:p w14:paraId="7DB9B7D2" w14:textId="77777777" w:rsidR="004E3AAE" w:rsidRDefault="004E3AAE" w:rsidP="00D62689">
      <w:pPr>
        <w:jc w:val="both"/>
      </w:pPr>
    </w:p>
    <w:p w14:paraId="58CDE1BB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02393" w14:textId="77777777" w:rsidR="00D44010" w:rsidRDefault="00D44010">
      <w:r>
        <w:separator/>
      </w:r>
    </w:p>
  </w:endnote>
  <w:endnote w:type="continuationSeparator" w:id="0">
    <w:p w14:paraId="2E74CC45" w14:textId="77777777" w:rsidR="00D44010" w:rsidRDefault="00D44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36838" w14:textId="77777777" w:rsidR="00D44010" w:rsidRDefault="00D44010">
      <w:r>
        <w:separator/>
      </w:r>
    </w:p>
  </w:footnote>
  <w:footnote w:type="continuationSeparator" w:id="0">
    <w:p w14:paraId="5F2895AA" w14:textId="77777777" w:rsidR="00D44010" w:rsidRDefault="00D44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9F95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BAF67E1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3310485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AD95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129FA"/>
    <w:multiLevelType w:val="hybridMultilevel"/>
    <w:tmpl w:val="912CE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178"/>
    <w:rsid w:val="00034D6A"/>
    <w:rsid w:val="001217BE"/>
    <w:rsid w:val="0028111B"/>
    <w:rsid w:val="00282178"/>
    <w:rsid w:val="003A0CD3"/>
    <w:rsid w:val="004249AC"/>
    <w:rsid w:val="00451D58"/>
    <w:rsid w:val="004E3AAE"/>
    <w:rsid w:val="006573C6"/>
    <w:rsid w:val="00702335"/>
    <w:rsid w:val="00777A1B"/>
    <w:rsid w:val="007E4EE0"/>
    <w:rsid w:val="008262FF"/>
    <w:rsid w:val="008506A2"/>
    <w:rsid w:val="008C469B"/>
    <w:rsid w:val="008F3F30"/>
    <w:rsid w:val="0091083F"/>
    <w:rsid w:val="00961531"/>
    <w:rsid w:val="009B21F2"/>
    <w:rsid w:val="00A7691E"/>
    <w:rsid w:val="00AF4DB3"/>
    <w:rsid w:val="00AF7211"/>
    <w:rsid w:val="00B56DD2"/>
    <w:rsid w:val="00C45F48"/>
    <w:rsid w:val="00D44010"/>
    <w:rsid w:val="00D62689"/>
    <w:rsid w:val="00DA36E8"/>
    <w:rsid w:val="00DD3806"/>
    <w:rsid w:val="00DE2C51"/>
    <w:rsid w:val="00EA5690"/>
    <w:rsid w:val="00F6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B5C5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AAE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506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6A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6A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6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6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2020-12-03T15:13:00Z</dcterms:created>
  <dcterms:modified xsi:type="dcterms:W3CDTF">2020-12-03T15:13:00Z</dcterms:modified>
</cp:coreProperties>
</file>